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C4EE8" w14:textId="3CF464E1" w:rsidR="00847458" w:rsidRDefault="00847458" w:rsidP="00847458">
      <w:pPr>
        <w:pStyle w:val="1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外国语学院</w:t>
      </w:r>
      <w:r>
        <w:rPr>
          <w:rFonts w:hint="eastAsia"/>
          <w:sz w:val="28"/>
          <w:szCs w:val="28"/>
        </w:rPr>
        <w:t>视听中心管理制度</w:t>
      </w:r>
    </w:p>
    <w:p w14:paraId="6C0BF5D7" w14:textId="77777777" w:rsidR="00847458" w:rsidRDefault="00847458" w:rsidP="00847458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视听中心是外国语学院实践教学的重要场所，配有计算机、音响、投影机、视频展示台等贵重精密仪器设备，为加强管理，提高我院视听中心设备的使用效率和寿命，保障实践教学合理有序的进行，视听中心工作人员需遵守以下规章制度:</w:t>
      </w:r>
    </w:p>
    <w:p w14:paraId="21E337F6" w14:textId="77777777" w:rsidR="00847458" w:rsidRDefault="00847458" w:rsidP="00847458">
      <w:pPr>
        <w:widowControl/>
        <w:adjustRightInd w:val="0"/>
        <w:snapToGrid w:val="0"/>
        <w:spacing w:line="360" w:lineRule="auto"/>
        <w:ind w:left="560" w:hangingChars="200" w:hanging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一、根据教务处课表，视听中心管理人员负责协调教室的安排使用。</w:t>
      </w:r>
    </w:p>
    <w:p w14:paraId="24E69FC7" w14:textId="77777777" w:rsidR="00847458" w:rsidRDefault="00847458" w:rsidP="00847458">
      <w:pPr>
        <w:widowControl/>
        <w:adjustRightInd w:val="0"/>
        <w:snapToGrid w:val="0"/>
        <w:spacing w:line="360" w:lineRule="auto"/>
        <w:ind w:left="560" w:hangingChars="200" w:hanging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二、管理人员应定期对实验室内的设备进行检查和维护，确保及时为教学提供服务。</w:t>
      </w:r>
    </w:p>
    <w:p w14:paraId="3E8C4CBE" w14:textId="77777777" w:rsidR="00847458" w:rsidRDefault="00847458" w:rsidP="00847458">
      <w:pPr>
        <w:widowControl/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三、管理人员要定期检查电路，投影机、电脑等是否接至规定点。</w:t>
      </w:r>
    </w:p>
    <w:p w14:paraId="2768D863" w14:textId="77777777" w:rsidR="00847458" w:rsidRDefault="00847458" w:rsidP="00847458">
      <w:pPr>
        <w:widowControl/>
        <w:adjustRightInd w:val="0"/>
        <w:snapToGrid w:val="0"/>
        <w:spacing w:line="360" w:lineRule="auto"/>
        <w:ind w:left="560" w:hangingChars="200" w:hanging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四、节约用电，最后离开办公室的管理人员应随手关灯；如遇风雨天气，要关好门窗，以免门窗玻璃打碎。</w:t>
      </w:r>
    </w:p>
    <w:p w14:paraId="7C420CC0" w14:textId="77777777" w:rsidR="00847458" w:rsidRDefault="00847458" w:rsidP="00847458">
      <w:pPr>
        <w:widowControl/>
        <w:adjustRightInd w:val="0"/>
        <w:snapToGrid w:val="0"/>
        <w:spacing w:line="360" w:lineRule="auto"/>
        <w:ind w:left="560" w:hangingChars="200" w:hanging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五、管理人员要督促保洁人员适时打扫卫生；禁止师生在实验室内吃东西、乱扔果皮瓜壳及纸屑，禁止在实验室内吸烟。</w:t>
      </w:r>
    </w:p>
    <w:p w14:paraId="0CF02A33" w14:textId="77777777" w:rsidR="00847458" w:rsidRDefault="00847458" w:rsidP="00847458">
      <w:pPr>
        <w:widowControl/>
        <w:adjustRightInd w:val="0"/>
        <w:snapToGrid w:val="0"/>
        <w:spacing w:line="360" w:lineRule="auto"/>
        <w:ind w:left="560" w:hangingChars="200" w:hanging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六、管理人员要定期清洁、维护，保持电子设备运行良好，延长其使用寿命。</w:t>
      </w:r>
    </w:p>
    <w:p w14:paraId="748F9129" w14:textId="77777777" w:rsidR="00847458" w:rsidRDefault="00847458" w:rsidP="00847458">
      <w:pPr>
        <w:widowControl/>
        <w:adjustRightInd w:val="0"/>
        <w:snapToGrid w:val="0"/>
        <w:spacing w:line="360" w:lineRule="auto"/>
        <w:ind w:left="560" w:hangingChars="200" w:hanging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七、发现设备出现异常应该及时报告，请专业人员维修，教师个人不能擅自拆解设备。属于人为损坏的要照价赔偿，自然损耗的除外。</w:t>
      </w:r>
    </w:p>
    <w:p w14:paraId="42C0B94C" w14:textId="77777777" w:rsidR="00847458" w:rsidRDefault="00847458" w:rsidP="00847458">
      <w:pPr>
        <w:widowControl/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八、课前课后与任课老师做好设备的清点工作。</w:t>
      </w:r>
    </w:p>
    <w:p w14:paraId="7691658F" w14:textId="77777777" w:rsidR="00847458" w:rsidRDefault="00847458" w:rsidP="00847458">
      <w:pPr>
        <w:widowControl/>
        <w:adjustRightInd w:val="0"/>
        <w:snapToGrid w:val="0"/>
        <w:spacing w:line="360" w:lineRule="auto"/>
        <w:ind w:left="560" w:hangingChars="200" w:hanging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九、全面负责实验室设备的维护保养工作，及时检修设备故障，对于疑难及设备损坏故障应立即联系供应商处理，保证教学正常进行。</w:t>
      </w:r>
    </w:p>
    <w:p w14:paraId="42F20DB2" w14:textId="77777777" w:rsidR="00847458" w:rsidRDefault="00847458" w:rsidP="00847458">
      <w:pPr>
        <w:widowControl/>
        <w:adjustRightInd w:val="0"/>
        <w:snapToGrid w:val="0"/>
        <w:spacing w:line="360" w:lineRule="auto"/>
        <w:ind w:left="560" w:hangingChars="200" w:hanging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十、视听中心管理人员必须认真负责，不断提高管理水平和维修技能，确保设备完好，运转正常；严禁其他人员进入教室，为学生创造良好的学习环境和正常的教学秩序。</w:t>
      </w:r>
    </w:p>
    <w:p w14:paraId="60E07803" w14:textId="77777777" w:rsidR="00B96E83" w:rsidRPr="00847458" w:rsidRDefault="00B96E83"/>
    <w:sectPr w:rsidR="00B96E83" w:rsidRPr="00847458" w:rsidSect="00DA11CC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458"/>
    <w:rsid w:val="00847458"/>
    <w:rsid w:val="00B96E83"/>
    <w:rsid w:val="00DA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39583"/>
  <w15:chartTrackingRefBased/>
  <w15:docId w15:val="{6371206B-80B8-4189-B6C0-A370FDB7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4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8474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847458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2023-12-07T03:52:00Z</dcterms:created>
  <dcterms:modified xsi:type="dcterms:W3CDTF">2023-12-07T03:52:00Z</dcterms:modified>
</cp:coreProperties>
</file>